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Ind w:w="93" w:type="dxa"/>
        <w:tblCellMar>
          <w:left w:w="0" w:type="dxa"/>
          <w:right w:w="0" w:type="dxa"/>
        </w:tblCellMar>
        <w:tblLook w:val="04A0" w:firstRow="1" w:lastRow="0" w:firstColumn="1" w:lastColumn="0" w:noHBand="0" w:noVBand="1"/>
      </w:tblPr>
      <w:tblGrid>
        <w:gridCol w:w="1497"/>
        <w:gridCol w:w="1063"/>
        <w:gridCol w:w="1174"/>
        <w:gridCol w:w="1448"/>
        <w:gridCol w:w="1228"/>
        <w:gridCol w:w="3528"/>
      </w:tblGrid>
      <w:tr w:rsidR="00CD16DE" w:rsidTr="00CD16DE">
        <w:trPr>
          <w:trHeight w:val="600"/>
        </w:trPr>
        <w:tc>
          <w:tcPr>
            <w:tcW w:w="1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Event</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Date</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Time</w:t>
            </w: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Venue</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Cost</w:t>
            </w:r>
          </w:p>
        </w:tc>
        <w:tc>
          <w:tcPr>
            <w:tcW w:w="3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Description</w:t>
            </w:r>
          </w:p>
        </w:tc>
      </w:tr>
      <w:tr w:rsidR="00CD16DE" w:rsidTr="00CD16DE">
        <w:trPr>
          <w:trHeight w:val="600"/>
        </w:trPr>
        <w:tc>
          <w:tcPr>
            <w:tcW w:w="9938" w:type="dxa"/>
            <w:gridSpan w:val="6"/>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CD16DE" w:rsidRDefault="00CD16DE">
            <w:pPr>
              <w:spacing w:after="200" w:line="360" w:lineRule="auto"/>
            </w:pPr>
            <w:r>
              <w:rPr>
                <w:rFonts w:ascii="Arial" w:hAnsi="Arial" w:cs="Arial"/>
                <w:b/>
                <w:bCs/>
                <w:color w:val="000000"/>
                <w:sz w:val="18"/>
                <w:szCs w:val="18"/>
                <w:lang w:val="en-GB" w:eastAsia="en-US"/>
              </w:rPr>
              <w:t>March: Mobility</w:t>
            </w:r>
          </w:p>
        </w:tc>
      </w:tr>
      <w:tr w:rsidR="00CD16DE" w:rsidTr="00CD16DE">
        <w:trPr>
          <w:trHeight w:val="600"/>
        </w:trPr>
        <w:tc>
          <w:tcPr>
            <w:tcW w:w="9938" w:type="dxa"/>
            <w:gridSpan w:val="6"/>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CD16DE" w:rsidRDefault="00CD16DE">
            <w:pPr>
              <w:spacing w:after="200" w:line="360" w:lineRule="auto"/>
            </w:pPr>
            <w:r>
              <w:rPr>
                <w:rFonts w:ascii="Arial" w:hAnsi="Arial" w:cs="Arial"/>
                <w:b/>
                <w:bCs/>
                <w:color w:val="000000"/>
                <w:sz w:val="18"/>
                <w:szCs w:val="18"/>
                <w:lang w:val="en-GB" w:eastAsia="en-US"/>
              </w:rPr>
              <w:t>City of Cape Town Projects:</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MyCiti</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1 March</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Launch of two new routes. MyCiTi Dunoon station (launched on 1 March 2014). Atlantis route will launch towards the end of the month.</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Big Lotus River Non-Motorised Transport Facilities, Gugulethu: Phase 2</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Guulethu</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An attractive 3 km long walkway and cycle lanes in Gugulethu provides safety and access to economic opportunity.</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The Kraaifontein Integrated Waste Facility</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The City of Cape Town has signed an agreement with a Japanese consortium to establish a pilot plastics-to-oil plant in the city. The plant will be able to convert 500kg of plastic into about 500 litres of heating oil daily.</w:t>
            </w:r>
          </w:p>
        </w:tc>
      </w:tr>
      <w:tr w:rsidR="00CD16DE" w:rsidTr="00CD16DE">
        <w:trPr>
          <w:trHeight w:val="600"/>
        </w:trPr>
        <w:tc>
          <w:tcPr>
            <w:tcW w:w="9938" w:type="dxa"/>
            <w:gridSpan w:val="6"/>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World Design Capital Projects and Events:</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Project X</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March</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N/A</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V&amp;A Amphitheater</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Project X casts light on a number of challenges and opportunities. A network of hubs designed to spread to all 111 Wards, its figurehead an open-source meeting beacon atop Signal Hill constructed from our past, in the original Robben Island Prison fence &amp; our future, in the energy saving Lemnis lights.</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WDC2014 Walking Tour: City Design and Architecture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6 March</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17:30 – 19:30</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Greenmarket Square</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Join the urban experience, through interesting streets, spaces and buildings, that show how design affects our lives, and how we can lobby for better design.</w:t>
            </w:r>
            <w:r>
              <w:rPr>
                <w:rFonts w:ascii="Arial" w:hAnsi="Arial" w:cs="Arial"/>
                <w:sz w:val="20"/>
                <w:szCs w:val="20"/>
                <w:lang w:val="en-GB" w:eastAsia="en-US"/>
              </w:rPr>
              <w:t xml:space="preserve"> </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Design Guild</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1 – 9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 xml:space="preserve">Monday – Saturday: 11h00 – </w:t>
            </w:r>
            <w:r>
              <w:rPr>
                <w:rFonts w:ascii="Arial" w:hAnsi="Arial" w:cs="Arial"/>
                <w:color w:val="000000"/>
                <w:sz w:val="18"/>
                <w:szCs w:val="18"/>
                <w:lang w:val="en-GB" w:eastAsia="en-GB"/>
              </w:rPr>
              <w:lastRenderedPageBreak/>
              <w:t>20h00</w:t>
            </w:r>
          </w:p>
          <w:p w:rsidR="00CD16DE" w:rsidRDefault="00CD16DE">
            <w:pPr>
              <w:spacing w:after="200" w:line="360" w:lineRule="auto"/>
              <w:jc w:val="both"/>
            </w:pPr>
            <w:r>
              <w:rPr>
                <w:rFonts w:ascii="Arial" w:hAnsi="Arial" w:cs="Arial"/>
                <w:color w:val="000000"/>
                <w:sz w:val="18"/>
                <w:szCs w:val="18"/>
                <w:lang w:val="en-GB" w:eastAsia="en-GB"/>
              </w:rPr>
              <w:t>Sunday 9 Mar: 11h00 – 16h00 (closing day)</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lastRenderedPageBreak/>
              <w:t xml:space="preserve">The Lookout at the V&amp;A </w:t>
            </w:r>
            <w:r>
              <w:rPr>
                <w:rFonts w:ascii="Arial" w:hAnsi="Arial" w:cs="Arial"/>
                <w:color w:val="000000"/>
                <w:sz w:val="18"/>
                <w:szCs w:val="18"/>
                <w:lang w:val="en-GB" w:eastAsia="en-GB"/>
              </w:rPr>
              <w:lastRenderedPageBreak/>
              <w:t>Waterfront</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lastRenderedPageBreak/>
              <w:t>R75 Per person</w:t>
            </w:r>
          </w:p>
          <w:p w:rsidR="00CD16DE" w:rsidRDefault="00CD16DE">
            <w:pPr>
              <w:spacing w:after="200" w:line="360" w:lineRule="auto"/>
              <w:jc w:val="both"/>
            </w:pPr>
            <w:r>
              <w:rPr>
                <w:rFonts w:ascii="Arial" w:hAnsi="Arial" w:cs="Arial"/>
                <w:color w:val="000000"/>
                <w:sz w:val="18"/>
                <w:szCs w:val="18"/>
                <w:lang w:val="en-GB" w:eastAsia="en-GB"/>
              </w:rPr>
              <w:lastRenderedPageBreak/>
              <w:t>R50 Students &amp; pensioners</w:t>
            </w:r>
          </w:p>
          <w:p w:rsidR="00CD16DE" w:rsidRDefault="00CD16DE">
            <w:pPr>
              <w:spacing w:after="200" w:line="360" w:lineRule="auto"/>
              <w:jc w:val="both"/>
            </w:pPr>
            <w:r>
              <w:rPr>
                <w:rFonts w:ascii="Arial" w:hAnsi="Arial" w:cs="Arial"/>
                <w:color w:val="000000"/>
                <w:sz w:val="18"/>
                <w:szCs w:val="18"/>
                <w:lang w:val="en-GB" w:eastAsia="en-GB"/>
              </w:rPr>
              <w:t>R120 GUILD &amp; Cape Town Art Fair Pass</w:t>
            </w:r>
          </w:p>
          <w:p w:rsidR="00CD16DE" w:rsidRDefault="00CD16DE">
            <w:pPr>
              <w:spacing w:after="200" w:line="360" w:lineRule="auto"/>
              <w:jc w:val="both"/>
            </w:pPr>
            <w:r>
              <w:rPr>
                <w:rFonts w:ascii="Arial" w:hAnsi="Arial" w:cs="Arial"/>
                <w:color w:val="000000"/>
                <w:sz w:val="18"/>
                <w:szCs w:val="18"/>
                <w:lang w:val="en-GB" w:eastAsia="en-GB"/>
              </w:rPr>
              <w:t>R200 10-day pass</w:t>
            </w:r>
          </w:p>
          <w:p w:rsidR="00CD16DE" w:rsidRDefault="00CD16DE">
            <w:pPr>
              <w:spacing w:after="200" w:line="360" w:lineRule="auto"/>
              <w:jc w:val="both"/>
            </w:pPr>
            <w:r>
              <w:rPr>
                <w:rFonts w:ascii="Arial" w:hAnsi="Arial" w:cs="Arial"/>
                <w:color w:val="000000"/>
                <w:sz w:val="18"/>
                <w:szCs w:val="18"/>
                <w:lang w:val="en-GB" w:eastAsia="en-GB"/>
              </w:rPr>
              <w:t>Free Children under 12</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lastRenderedPageBreak/>
              <w:t xml:space="preserve">More than just a fair for beautiful objects, Guild presents the coming together of dedicated, focused curators, designers </w:t>
            </w:r>
            <w:r>
              <w:rPr>
                <w:rFonts w:ascii="Arial" w:hAnsi="Arial" w:cs="Arial"/>
                <w:color w:val="000000"/>
                <w:sz w:val="18"/>
                <w:szCs w:val="18"/>
                <w:lang w:val="en-GB" w:eastAsia="en-US"/>
              </w:rPr>
              <w:lastRenderedPageBreak/>
              <w:t>and institutions who are striving to preserve and provoke exceptional, ground breaking design. Guild will introduce highly respected design authorities and work from Africa, South America, Britain and Europe, and present these unique viewpoints to a fresh audience.</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lastRenderedPageBreak/>
              <w:t>OH_Thursdays</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13 March</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US"/>
              </w:rPr>
              <w:t>Roelof Uytenbogaardt in Kommetjie, designed by Uytenbogaardt and Rozendal</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R 50 for adults. Students get free entry</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OH-Thursdays (hosted by Open House Architecture every second Thursday).</w:t>
            </w:r>
          </w:p>
          <w:p w:rsidR="00CD16DE" w:rsidRDefault="00CD16DE">
            <w:pPr>
              <w:spacing w:after="200" w:line="360" w:lineRule="auto"/>
              <w:jc w:val="both"/>
            </w:pPr>
            <w:r>
              <w:rPr>
                <w:rFonts w:ascii="Arial" w:hAnsi="Arial" w:cs="Arial"/>
                <w:color w:val="000000"/>
                <w:sz w:val="18"/>
                <w:szCs w:val="18"/>
                <w:lang w:val="en-GB" w:eastAsia="en-US"/>
              </w:rPr>
              <w:t xml:space="preserve">For 1-1.5 hours on a Thursday, a home of a significant South African architect will be publicly accessible for us to enjoy and contemplate great architecture. </w:t>
            </w:r>
          </w:p>
          <w:p w:rsidR="00CD16DE" w:rsidRDefault="00CD16DE">
            <w:pPr>
              <w:spacing w:after="200" w:line="360" w:lineRule="auto"/>
              <w:jc w:val="both"/>
            </w:pPr>
            <w:r>
              <w:rPr>
                <w:rFonts w:ascii="Arial" w:hAnsi="Arial" w:cs="Arial"/>
                <w:color w:val="000000"/>
                <w:sz w:val="18"/>
                <w:szCs w:val="18"/>
                <w:lang w:val="en-GB" w:eastAsia="en-US"/>
              </w:rPr>
              <w:t> </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Shaping a shared world</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 – 15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District Six Homecoming Centre,</w:t>
            </w:r>
          </w:p>
          <w:p w:rsidR="00CD16DE" w:rsidRDefault="00CD16DE">
            <w:pPr>
              <w:spacing w:line="360" w:lineRule="auto"/>
              <w:jc w:val="both"/>
            </w:pPr>
            <w:r>
              <w:rPr>
                <w:rFonts w:ascii="Arial" w:hAnsi="Arial" w:cs="Arial"/>
                <w:color w:val="000000"/>
                <w:sz w:val="18"/>
                <w:szCs w:val="18"/>
                <w:lang w:val="en-GB" w:eastAsia="en-GB"/>
              </w:rPr>
              <w:t>15 Buitenkant Street</w:t>
            </w:r>
          </w:p>
          <w:p w:rsidR="00CD16DE" w:rsidRDefault="00CD16DE">
            <w:pPr>
              <w:spacing w:line="360" w:lineRule="auto"/>
              <w:jc w:val="both"/>
            </w:pPr>
            <w:r>
              <w:rPr>
                <w:rFonts w:ascii="Arial" w:hAnsi="Arial" w:cs="Arial"/>
                <w:color w:val="000000"/>
                <w:sz w:val="18"/>
                <w:szCs w:val="18"/>
                <w:lang w:val="en-GB" w:eastAsia="en-GB"/>
              </w:rPr>
              <w:t xml:space="preserve">Cape Town </w:t>
            </w:r>
          </w:p>
          <w:p w:rsidR="00CD16DE" w:rsidRDefault="00CD16DE">
            <w:pPr>
              <w:spacing w:line="360" w:lineRule="auto"/>
              <w:jc w:val="both"/>
            </w:pPr>
            <w:r>
              <w:rPr>
                <w:rFonts w:ascii="Arial" w:hAnsi="Arial" w:cs="Arial"/>
                <w:color w:val="000000"/>
                <w:sz w:val="18"/>
                <w:szCs w:val="18"/>
                <w:lang w:val="en-GB" w:eastAsia="en-GB"/>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The Shaping a Shared World exhibition is a collection of work</w:t>
            </w:r>
            <w:r>
              <w:rPr>
                <w:rFonts w:ascii="Arial" w:hAnsi="Arial" w:cs="Arial"/>
                <w:sz w:val="18"/>
                <w:szCs w:val="18"/>
                <w:lang w:val="en-GB" w:eastAsia="en-US"/>
              </w:rPr>
              <w:t xml:space="preserve"> </w:t>
            </w:r>
            <w:r>
              <w:rPr>
                <w:rFonts w:ascii="Arial" w:hAnsi="Arial" w:cs="Arial"/>
                <w:color w:val="000000"/>
                <w:sz w:val="18"/>
                <w:szCs w:val="18"/>
                <w:lang w:val="en-GB" w:eastAsia="en-US"/>
              </w:rPr>
              <w:t>by students from Aalto University and Cape Peninsula University of Technology. It demonstrates positive change through design and symbolises Helsinki’s world design tagline of ‘Embedding Design in Life’ and ‘Cape Town’s Live Design. Change Lives’ slogan.</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Igniting Connections: Table Talk</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 – 16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Castle of Good Hope</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The famous 101-seater table in the Lady Anne Banqueting Hall at the Castle of Good Hope comes alive with an installation of 101 functional ceramics, provided by 50 Cape Town’s foremost contemporary ceramic artists. Each ceramist have been invited to exhibit two place settings in line with the themes of Cape Town’s World Design Capital </w:t>
            </w:r>
            <w:r>
              <w:rPr>
                <w:rFonts w:ascii="Arial" w:hAnsi="Arial" w:cs="Arial"/>
                <w:color w:val="000000"/>
                <w:sz w:val="18"/>
                <w:szCs w:val="18"/>
                <w:lang w:val="en-GB" w:eastAsia="en-US"/>
              </w:rPr>
              <w:lastRenderedPageBreak/>
              <w:t>projects.</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lastRenderedPageBreak/>
              <w:t>Da Vinci – The Genius</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 xml:space="preserve">1 - 23 Mar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 xml:space="preserve">09h00-21h00 </w:t>
            </w:r>
          </w:p>
          <w:p w:rsidR="00CD16DE" w:rsidRDefault="00CD16DE">
            <w:pPr>
              <w:spacing w:after="200" w:line="360" w:lineRule="auto"/>
              <w:jc w:val="both"/>
            </w:pPr>
            <w:r>
              <w:rPr>
                <w:rFonts w:ascii="Arial" w:hAnsi="Arial" w:cs="Arial"/>
                <w:color w:val="000000"/>
                <w:sz w:val="18"/>
                <w:szCs w:val="18"/>
                <w:lang w:val="en-GB" w:eastAsia="en-GB"/>
              </w:rPr>
              <w:t> </w:t>
            </w:r>
          </w:p>
          <w:p w:rsidR="00CD16DE" w:rsidRDefault="00CD16DE">
            <w:pPr>
              <w:spacing w:after="200" w:line="360" w:lineRule="auto"/>
              <w:jc w:val="both"/>
            </w:pPr>
            <w:r>
              <w:rPr>
                <w:rFonts w:ascii="Arial" w:hAnsi="Arial" w:cs="Arial"/>
                <w:color w:val="000000"/>
                <w:sz w:val="18"/>
                <w:szCs w:val="18"/>
                <w:lang w:val="en-GB" w:eastAsia="en-GB"/>
              </w:rPr>
              <w:t> </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Chavonnes Battery Museum, Clock Tower, &amp;A Waterfront, Cape Town</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R90 - R140 p/p</w:t>
            </w:r>
          </w:p>
          <w:p w:rsidR="00CD16DE" w:rsidRDefault="00CD16DE">
            <w:pPr>
              <w:spacing w:after="200" w:line="360" w:lineRule="auto"/>
              <w:jc w:val="both"/>
            </w:pPr>
            <w:r>
              <w:rPr>
                <w:rFonts w:ascii="Arial" w:hAnsi="Arial" w:cs="Arial"/>
                <w:color w:val="000000"/>
                <w:sz w:val="18"/>
                <w:szCs w:val="18"/>
                <w:lang w:val="en-GB" w:eastAsia="en-GB"/>
              </w:rPr>
              <w:t> </w:t>
            </w:r>
          </w:p>
          <w:p w:rsidR="00CD16DE" w:rsidRDefault="00CD16DE">
            <w:pPr>
              <w:spacing w:after="200" w:line="360" w:lineRule="auto"/>
              <w:jc w:val="both"/>
            </w:pPr>
            <w:r>
              <w:rPr>
                <w:rFonts w:ascii="Arial" w:hAnsi="Arial" w:cs="Arial"/>
                <w:color w:val="000000"/>
                <w:sz w:val="18"/>
                <w:szCs w:val="18"/>
                <w:lang w:val="en-GB" w:eastAsia="en-GB"/>
              </w:rPr>
              <w:t>R400 p/family</w:t>
            </w:r>
          </w:p>
          <w:p w:rsidR="00CD16DE" w:rsidRDefault="00CD16DE">
            <w:pPr>
              <w:spacing w:after="200" w:line="360" w:lineRule="auto"/>
              <w:jc w:val="both"/>
            </w:pPr>
            <w:r>
              <w:rPr>
                <w:rFonts w:ascii="Arial" w:hAnsi="Arial" w:cs="Arial"/>
                <w:color w:val="000000"/>
                <w:sz w:val="18"/>
                <w:szCs w:val="18"/>
                <w:lang w:val="en-GB" w:eastAsia="en-GB"/>
              </w:rPr>
              <w:t> </w:t>
            </w:r>
          </w:p>
          <w:p w:rsidR="00CD16DE" w:rsidRDefault="00CD16DE">
            <w:pPr>
              <w:spacing w:after="200" w:line="360" w:lineRule="auto"/>
              <w:jc w:val="both"/>
            </w:pPr>
            <w:r>
              <w:rPr>
                <w:rFonts w:ascii="Arial" w:hAnsi="Arial" w:cs="Arial"/>
                <w:color w:val="000000"/>
                <w:sz w:val="18"/>
                <w:szCs w:val="18"/>
                <w:lang w:val="en-GB" w:eastAsia="en-GB"/>
              </w:rPr>
              <w:t>Children 5 years and under are free</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This global exhibition, viewed to date by over 4 million worldwide, makes its appearance in the Mother City. Da Vinci is regarded as the greatest designer and inventor of all time; and now South Africans will experience his awe-inspiring work for the first time.</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Nando′s Global Art Initiative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1 -31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 xml:space="preserve">Nando’s Ottery Store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Nando′s Global Art Initiative supports talented South African artists on their journey of success through development programmes created by the Jeanetta Blignaut Art Consultancy. With more than 1100 stores worldwide, Nando′s provides access to local artwork on a global scale.</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 xml:space="preserve">Better Living Challenge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 Mar – 31 May</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 </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The Better Living Challenge aims to promote low-cost sustainable housing solutions and enable green building alternatives to get to market.</w:t>
            </w:r>
            <w:r>
              <w:rPr>
                <w:rFonts w:ascii="Arial" w:hAnsi="Arial" w:cs="Arial"/>
                <w:sz w:val="18"/>
                <w:szCs w:val="18"/>
                <w:lang w:val="en-GB" w:eastAsia="en-US"/>
              </w:rPr>
              <w:t xml:space="preserve"> From the 1</w:t>
            </w:r>
            <w:r>
              <w:rPr>
                <w:rFonts w:ascii="Arial" w:hAnsi="Arial" w:cs="Arial"/>
                <w:sz w:val="18"/>
                <w:szCs w:val="18"/>
                <w:vertAlign w:val="superscript"/>
                <w:lang w:val="en-GB" w:eastAsia="en-US"/>
              </w:rPr>
              <w:t>st</w:t>
            </w:r>
            <w:r>
              <w:rPr>
                <w:rFonts w:ascii="Arial" w:hAnsi="Arial" w:cs="Arial"/>
                <w:sz w:val="18"/>
                <w:szCs w:val="18"/>
                <w:lang w:val="en-GB" w:eastAsia="en-US"/>
              </w:rPr>
              <w:t xml:space="preserve"> of March people will be able to submit sustainable solutions to improve living conditions in low-income households. R500 000 of support will be given to each competition winner to take their idea to market.</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If You Knew Me: Cape Town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7 – 9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Twenty years after the first democratic elections, Cape Town remains divided in many ways – people still don’t know one another. “If you knew me: Cape Town” aims to create bridges across the physical and psychological architecture of the city by weaving individual voices into a shared narrative and placing these stories in surprising places – from clothes line photo galleries and pop-up radio shows in townships to photos and stories </w:t>
            </w:r>
            <w:r>
              <w:rPr>
                <w:rFonts w:ascii="Arial" w:hAnsi="Arial" w:cs="Arial"/>
                <w:color w:val="000000"/>
                <w:sz w:val="18"/>
                <w:szCs w:val="18"/>
                <w:lang w:val="en-GB" w:eastAsia="en-US"/>
              </w:rPr>
              <w:lastRenderedPageBreak/>
              <w:t>in trains, taxis and public spaces throughout the city, making them accessible to all.</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lastRenderedPageBreak/>
              <w:t>WDC Active Mobility (Cape Argus Pick n Pay Momentum Cycle Tour)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9 Mar - 16 May</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06h15 – 19h30</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Civic Centre – Green Point</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WDC Active Mobility is a collaboration between the World Design Capital 2014 project submissions, the City of Cape Town and several organisations working in non-motorised transport. This initiative aims to encourage citizens to co-create a more sustainable city through well-designed non-motorised transport forms. This initiative includes several design challenges, projects and events geared to make Cape Town a more mobile city. The focus will be around popular Active Mobility events that include: the Cape Argus, PnP Cycle Tour, the April Cape Epic and the Tour d′Afrique Challenge.</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CTDN Design Dialogues</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10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18h30</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The Assembly, 61 Harrington Street, Cape Town, South Africa</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Free</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Design Dialogues is a regular event series which poses relevant topics for information, discussion and debate to the local design community. It also provides valuable networking opportunities. Join the network for an interactive evening around the topics of co-design, universal design, design for social change and how it relates to World Design Capital 2014 projects.</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Brainstorm the City</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10 -14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09h00- 12h00</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Groote Schuur Hospital</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Designed as an awareness campaign, Brainstorm the City will showcase the human brain: the ultimate design story. Through a variety of activities, this interactive journey will inform and inspire you about the wonders and fragility of this miraculous organ.</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Infecting the City</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10 -15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10 &amp; 11 Mar 18h00 – 22h00</w:t>
            </w:r>
          </w:p>
          <w:p w:rsidR="00CD16DE" w:rsidRDefault="00CD16DE">
            <w:pPr>
              <w:spacing w:line="360" w:lineRule="auto"/>
              <w:jc w:val="both"/>
            </w:pPr>
            <w:r>
              <w:rPr>
                <w:rFonts w:ascii="Arial" w:hAnsi="Arial" w:cs="Arial"/>
                <w:color w:val="000000"/>
                <w:sz w:val="18"/>
                <w:szCs w:val="18"/>
                <w:lang w:val="en-GB" w:eastAsia="en-GB"/>
              </w:rPr>
              <w:t> </w:t>
            </w:r>
          </w:p>
          <w:p w:rsidR="00CD16DE" w:rsidRDefault="00CD16DE">
            <w:pPr>
              <w:spacing w:line="360" w:lineRule="auto"/>
              <w:jc w:val="both"/>
            </w:pPr>
            <w:r>
              <w:rPr>
                <w:rFonts w:ascii="Arial" w:hAnsi="Arial" w:cs="Arial"/>
                <w:color w:val="000000"/>
                <w:sz w:val="18"/>
                <w:szCs w:val="18"/>
                <w:lang w:val="en-GB" w:eastAsia="en-GB"/>
              </w:rPr>
              <w:t>11 &amp; 12 Mar 12h00 – 16h30</w:t>
            </w:r>
          </w:p>
          <w:p w:rsidR="00CD16DE" w:rsidRDefault="00CD16DE">
            <w:pPr>
              <w:spacing w:line="360" w:lineRule="auto"/>
              <w:jc w:val="both"/>
            </w:pPr>
            <w:r>
              <w:rPr>
                <w:rFonts w:ascii="Arial" w:hAnsi="Arial" w:cs="Arial"/>
                <w:color w:val="000000"/>
                <w:sz w:val="18"/>
                <w:szCs w:val="18"/>
                <w:lang w:val="en-GB" w:eastAsia="en-GB"/>
              </w:rPr>
              <w:lastRenderedPageBreak/>
              <w:t> </w:t>
            </w:r>
          </w:p>
          <w:p w:rsidR="00CD16DE" w:rsidRDefault="00CD16DE">
            <w:pPr>
              <w:spacing w:line="360" w:lineRule="auto"/>
              <w:jc w:val="both"/>
            </w:pPr>
            <w:r>
              <w:rPr>
                <w:rFonts w:ascii="Arial" w:hAnsi="Arial" w:cs="Arial"/>
                <w:color w:val="000000"/>
                <w:sz w:val="18"/>
                <w:szCs w:val="18"/>
                <w:lang w:val="en-GB" w:eastAsia="en-GB"/>
              </w:rPr>
              <w:t>12 Mar 19h00 – 23:00</w:t>
            </w:r>
          </w:p>
          <w:p w:rsidR="00CD16DE" w:rsidRDefault="00CD16DE">
            <w:pPr>
              <w:spacing w:line="360" w:lineRule="auto"/>
              <w:jc w:val="both"/>
            </w:pPr>
            <w:r>
              <w:rPr>
                <w:rFonts w:ascii="Arial" w:hAnsi="Arial" w:cs="Arial"/>
                <w:color w:val="000000"/>
                <w:sz w:val="18"/>
                <w:szCs w:val="18"/>
                <w:lang w:val="en-GB" w:eastAsia="en-GB"/>
              </w:rPr>
              <w:t> </w:t>
            </w:r>
          </w:p>
          <w:p w:rsidR="00CD16DE" w:rsidRDefault="00CD16DE">
            <w:pPr>
              <w:spacing w:line="360" w:lineRule="auto"/>
              <w:jc w:val="both"/>
            </w:pPr>
            <w:r>
              <w:rPr>
                <w:rFonts w:ascii="Arial" w:hAnsi="Arial" w:cs="Arial"/>
                <w:color w:val="000000"/>
                <w:sz w:val="18"/>
                <w:szCs w:val="18"/>
                <w:lang w:val="en-GB" w:eastAsia="en-GB"/>
              </w:rPr>
              <w:t>13 Mar 12h00 – 17h00</w:t>
            </w:r>
          </w:p>
          <w:p w:rsidR="00CD16DE" w:rsidRDefault="00CD16DE">
            <w:pPr>
              <w:spacing w:line="360" w:lineRule="auto"/>
              <w:jc w:val="both"/>
            </w:pPr>
            <w:r>
              <w:rPr>
                <w:rFonts w:ascii="Arial" w:hAnsi="Arial" w:cs="Arial"/>
                <w:color w:val="000000"/>
                <w:sz w:val="18"/>
                <w:szCs w:val="18"/>
                <w:lang w:val="en-GB" w:eastAsia="en-GB"/>
              </w:rPr>
              <w:t> </w:t>
            </w:r>
          </w:p>
          <w:p w:rsidR="00CD16DE" w:rsidRDefault="00CD16DE">
            <w:pPr>
              <w:spacing w:line="360" w:lineRule="auto"/>
              <w:jc w:val="both"/>
            </w:pPr>
            <w:r>
              <w:rPr>
                <w:rFonts w:ascii="Arial" w:hAnsi="Arial" w:cs="Arial"/>
                <w:color w:val="000000"/>
                <w:sz w:val="18"/>
                <w:szCs w:val="18"/>
                <w:lang w:val="en-GB" w:eastAsia="en-GB"/>
              </w:rPr>
              <w:t>13&amp;14 Mar 18h00 – 22h00</w:t>
            </w:r>
          </w:p>
          <w:p w:rsidR="00CD16DE" w:rsidRDefault="00CD16DE">
            <w:pPr>
              <w:spacing w:line="360" w:lineRule="auto"/>
              <w:jc w:val="both"/>
            </w:pPr>
            <w:r>
              <w:rPr>
                <w:rFonts w:ascii="Arial" w:hAnsi="Arial" w:cs="Arial"/>
                <w:color w:val="000000"/>
                <w:sz w:val="18"/>
                <w:szCs w:val="18"/>
                <w:lang w:val="en-GB" w:eastAsia="en-GB"/>
              </w:rPr>
              <w:t> </w:t>
            </w:r>
          </w:p>
          <w:p w:rsidR="00CD16DE" w:rsidRDefault="00CD16DE">
            <w:pPr>
              <w:spacing w:line="360" w:lineRule="auto"/>
              <w:jc w:val="both"/>
            </w:pPr>
            <w:r>
              <w:rPr>
                <w:rFonts w:ascii="Arial" w:hAnsi="Arial" w:cs="Arial"/>
                <w:color w:val="000000"/>
                <w:sz w:val="18"/>
                <w:szCs w:val="18"/>
                <w:lang w:val="en-GB" w:eastAsia="en-GB"/>
              </w:rPr>
              <w:t>14 Mar 12h00 – 16h30</w:t>
            </w:r>
          </w:p>
          <w:p w:rsidR="00CD16DE" w:rsidRDefault="00CD16DE">
            <w:pPr>
              <w:spacing w:line="360" w:lineRule="auto"/>
              <w:jc w:val="both"/>
            </w:pPr>
            <w:r>
              <w:rPr>
                <w:rFonts w:ascii="Arial" w:hAnsi="Arial" w:cs="Arial"/>
                <w:color w:val="000000"/>
                <w:sz w:val="18"/>
                <w:szCs w:val="18"/>
                <w:lang w:val="en-GB" w:eastAsia="en-GB"/>
              </w:rPr>
              <w:t>15 Mar 10h00 – 14h30</w:t>
            </w:r>
          </w:p>
          <w:p w:rsidR="00CD16DE" w:rsidRDefault="00CD16DE">
            <w:pPr>
              <w:spacing w:line="360" w:lineRule="auto"/>
              <w:jc w:val="both"/>
            </w:pPr>
            <w:r>
              <w:rPr>
                <w:rFonts w:ascii="Arial" w:hAnsi="Arial" w:cs="Arial"/>
                <w:color w:val="000000"/>
                <w:sz w:val="18"/>
                <w:szCs w:val="18"/>
                <w:lang w:val="en-GB" w:eastAsia="en-GB"/>
              </w:rPr>
              <w:t> </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lastRenderedPageBreak/>
              <w:t>Festival Centre: 6 Spin Street Restaurant</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Free</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This free, public arts festival brings artistic excellence and thought-provoking performance, dance, visual art and music out of theatres and galleries and relocates it in the streets, shared spaces and public areas of Cape Town.</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lastRenderedPageBreak/>
              <w:t>Cape Town Carnival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15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 15h00</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Fanwalk, Green Point, Cape Town</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Free</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The Cape Town Carnival is a glamorous celebration of African identity, diverse communities and cultures, and the transformative power of design and creativity.</w:t>
            </w:r>
            <w:r>
              <w:rPr>
                <w:rFonts w:ascii="Arial" w:hAnsi="Arial" w:cs="Arial"/>
                <w:sz w:val="18"/>
                <w:szCs w:val="18"/>
                <w:lang w:val="en-GB" w:eastAsia="en-US"/>
              </w:rPr>
              <w:t xml:space="preserve"> </w:t>
            </w:r>
            <w:r>
              <w:rPr>
                <w:rFonts w:ascii="Arial" w:hAnsi="Arial" w:cs="Arial"/>
                <w:color w:val="000000"/>
                <w:sz w:val="18"/>
                <w:szCs w:val="18"/>
                <w:lang w:val="en-GB" w:eastAsia="en-US"/>
              </w:rPr>
              <w:t>This year’s theme is “Imagine”</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Open Streets</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15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Free</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To help bridge the social and spatial divides of our city and create shared places that embody respect for all, Open Streets will provide platforms for creative expression of local cultures and values, serve as places for recreation and social interaction, as well as contribute to job creation and local economic activity.</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Save our Waters</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17 Mar -17 Apr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Grand West Casino</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To highlight the preservation and conservation of water, this project will feature innovative calligraphic messages on a wide range of media and installations from the central city to its perimeter. </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 xml:space="preserve">WDC 2014 Project Pitching </w:t>
            </w:r>
            <w:r>
              <w:rPr>
                <w:rFonts w:ascii="Arial" w:hAnsi="Arial" w:cs="Arial"/>
                <w:b/>
                <w:bCs/>
                <w:color w:val="000000"/>
                <w:sz w:val="18"/>
                <w:szCs w:val="18"/>
                <w:lang w:val="en-GB" w:eastAsia="en-GB"/>
              </w:rPr>
              <w:lastRenderedPageBreak/>
              <w:t>Session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lastRenderedPageBreak/>
              <w:t>25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17h00 -21h00</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 xml:space="preserve">The Pavilion Conference Centre, </w:t>
            </w:r>
            <w:r>
              <w:rPr>
                <w:rFonts w:ascii="Arial" w:hAnsi="Arial" w:cs="Arial"/>
                <w:color w:val="000000"/>
                <w:sz w:val="18"/>
                <w:szCs w:val="18"/>
                <w:lang w:val="en-GB" w:eastAsia="en-GB"/>
              </w:rPr>
              <w:lastRenderedPageBreak/>
              <w:t>Clocktower Centre, V&amp;A Waterfront</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lastRenderedPageBreak/>
              <w:t>R50</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Cape Town Design NPC, together with facilitator Charles Maisel, have created a series of pitching sessions for the </w:t>
            </w:r>
            <w:r>
              <w:rPr>
                <w:rFonts w:ascii="Arial" w:hAnsi="Arial" w:cs="Arial"/>
                <w:color w:val="000000"/>
                <w:sz w:val="18"/>
                <w:szCs w:val="18"/>
                <w:lang w:val="en-GB" w:eastAsia="en-US"/>
              </w:rPr>
              <w:lastRenderedPageBreak/>
              <w:t>recognised projects within the World Design Capital (WDC) Cape Town 2014 programme. Project owners will pitch to an audience of potential funders, mentors and collaborators under the banner of “Live Design. Transform Life”.</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lastRenderedPageBreak/>
              <w:t>WCEDP Exchange Labs</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26 - 28 Mar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Cape Town is a global forerunner in the design of a new breed of institutions and collaborative intermediary organisations that are well placed to lead the change societies need, particularly around complex socio-economic and urban transitions. These exchange labs are meant to share these design lessons.</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Class of 20... at the [o]bject house,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27 Mar -13 Apr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Object House, Woodstock, Cape Town</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This is an annual curated exhibition of the best contemporary jewellery design selected from final year students at CPUT, Ruth Prowse and Stellenbosch University Jewellery Departments.  The showcasing will take place at the [o]bject house.</w:t>
            </w:r>
          </w:p>
        </w:tc>
      </w:tr>
      <w:tr w:rsidR="00CD16DE" w:rsidTr="00CD16DE">
        <w:trPr>
          <w:trHeight w:val="600"/>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b/>
                <w:bCs/>
                <w:color w:val="000000"/>
                <w:sz w:val="18"/>
                <w:szCs w:val="18"/>
                <w:lang w:val="en-GB" w:eastAsia="en-GB"/>
              </w:rPr>
              <w:t>14th International Winelands Conference: Innovation for the Urban Age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31 Mar – 4 Apr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TBC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line="360" w:lineRule="auto"/>
              <w:jc w:val="both"/>
            </w:pPr>
            <w:r>
              <w:rPr>
                <w:rFonts w:ascii="Arial" w:hAnsi="Arial" w:cs="Arial"/>
                <w:color w:val="000000"/>
                <w:sz w:val="18"/>
                <w:szCs w:val="18"/>
                <w:lang w:val="en-GB" w:eastAsia="en-GB"/>
              </w:rPr>
              <w:t>Spier Wine Estate, Stellenbosch</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R4,500</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The 2-day practically oriented pre-conference event and 3-day academic conference, invites dynamic interaction between academics, practitioners and stakeholders. The event will showcase, illustrate and workshop examples of creative and innovative approaches to dealing with the challenges of urbanisation and rural degradation</w:t>
            </w:r>
          </w:p>
        </w:tc>
      </w:tr>
    </w:tbl>
    <w:p w:rsidR="00CD16DE" w:rsidRDefault="00CD16DE" w:rsidP="00CD16DE">
      <w:pPr>
        <w:spacing w:after="200" w:line="360" w:lineRule="auto"/>
        <w:jc w:val="both"/>
      </w:pPr>
      <w:r>
        <w:rPr>
          <w:rFonts w:ascii="Arial" w:hAnsi="Arial" w:cs="Arial"/>
          <w:sz w:val="18"/>
          <w:szCs w:val="18"/>
          <w:lang w:val="en-GB" w:eastAsia="en-US"/>
        </w:rPr>
        <w:t> </w:t>
      </w:r>
    </w:p>
    <w:tbl>
      <w:tblPr>
        <w:tblW w:w="9938" w:type="dxa"/>
        <w:tblInd w:w="93" w:type="dxa"/>
        <w:tblCellMar>
          <w:left w:w="0" w:type="dxa"/>
          <w:right w:w="0" w:type="dxa"/>
        </w:tblCellMar>
        <w:tblLook w:val="04A0" w:firstRow="1" w:lastRow="0" w:firstColumn="1" w:lastColumn="0" w:noHBand="0" w:noVBand="1"/>
      </w:tblPr>
      <w:tblGrid>
        <w:gridCol w:w="1297"/>
        <w:gridCol w:w="1085"/>
        <w:gridCol w:w="1184"/>
        <w:gridCol w:w="1453"/>
        <w:gridCol w:w="1247"/>
        <w:gridCol w:w="3672"/>
      </w:tblGrid>
      <w:tr w:rsidR="00CD16DE" w:rsidTr="00CD16DE">
        <w:trPr>
          <w:trHeight w:val="600"/>
        </w:trPr>
        <w:tc>
          <w:tcPr>
            <w:tcW w:w="9938" w:type="dxa"/>
            <w:gridSpan w:val="6"/>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April: Furniture and interiors</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Cape Town′s Future Foreshore</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1 -30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This partnership between the University of Cape Town and City of Cape Town [Transport for Cape Town (TCT) Directorate] harnesses an inter-disciplinary student project to create new visions and possibilities for the Foreshore Precinct of Cape Town central city. It has huge potential to accommodate residential, </w:t>
            </w:r>
            <w:r>
              <w:rPr>
                <w:rFonts w:ascii="Arial" w:hAnsi="Arial" w:cs="Arial"/>
                <w:color w:val="000000"/>
                <w:sz w:val="18"/>
                <w:szCs w:val="18"/>
                <w:lang w:val="en-GB" w:eastAsia="en-US"/>
              </w:rPr>
              <w:lastRenderedPageBreak/>
              <w:t>employment, tourist and leisure activities in close proximity to the CBD, the Waterfront, the sea and major public transport routes.</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lastRenderedPageBreak/>
              <w:t>Half Square</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1 -30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Half-square is a global co-created ceramic artwork project that aims to connect local and international artists. Fifteen top designs based on a modular format will be translated into large-scale handmade ceramic artworks by Spier Architectural Arts and exhibited throughout the month.</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Investor Readiness Clinics</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1-30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A series of clinics are being run to assist creative businesses to learn tools to create professional, creative focused business plans. The clinics supply practical guidelines on getting investment and funding for their creative business.</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Red Bull Doodle Art</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Apr – 30 Sept</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Red Bull Doodle Art is a global art project where student artists are challenged to use their artistic skills to create their best doodle. Cape Town will be hosting the finals of this global student art competition that is executed in 50 markets around the world.</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100 Good Ideas – Celebrating 20 years of democracy</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3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First Thursdays, Art Walk, Bree Street</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50+ creative industry thought leaders have helped choose the top 100 good ideas that showcase South African innovation and creativity. The project includes a coffee table book, a year-long social media campaign, online portal and an exhibition and events programme. The book officially launches on the 3</w:t>
            </w:r>
            <w:r>
              <w:rPr>
                <w:rFonts w:ascii="Arial" w:hAnsi="Arial" w:cs="Arial"/>
                <w:color w:val="000000"/>
                <w:sz w:val="18"/>
                <w:szCs w:val="18"/>
                <w:vertAlign w:val="superscript"/>
                <w:lang w:val="en-GB" w:eastAsia="en-US"/>
              </w:rPr>
              <w:t>rd</w:t>
            </w:r>
            <w:r>
              <w:rPr>
                <w:rFonts w:ascii="Arial" w:hAnsi="Arial" w:cs="Arial"/>
                <w:color w:val="000000"/>
                <w:sz w:val="18"/>
                <w:szCs w:val="18"/>
                <w:lang w:val="en-GB" w:eastAsia="en-US"/>
              </w:rPr>
              <w:t xml:space="preserve"> of April.  </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The Greatmore Studios Long Walk Project</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5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47 &amp; 49 Greatmore Street Woodstock</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An empowerment project, Greatmore Studios host workshops in armature making and cement work and artists are paid to produce cement figurines and objects. Other artists are commissioned to “clothe” the works in mosaic.</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 xml:space="preserve">2014 Eat Out Produce </w:t>
            </w:r>
            <w:r>
              <w:rPr>
                <w:rFonts w:ascii="Arial" w:hAnsi="Arial" w:cs="Arial"/>
                <w:b/>
                <w:bCs/>
                <w:color w:val="000000"/>
                <w:sz w:val="18"/>
                <w:szCs w:val="18"/>
                <w:lang w:val="en-GB" w:eastAsia="en-US"/>
              </w:rPr>
              <w:lastRenderedPageBreak/>
              <w:t>Awards</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lastRenderedPageBreak/>
              <w:t>12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p w:rsidR="00CD16DE" w:rsidRDefault="00CD16DE">
            <w:pPr>
              <w:spacing w:after="200" w:line="360" w:lineRule="auto"/>
              <w:jc w:val="both"/>
            </w:pPr>
            <w:r>
              <w:rPr>
                <w:rFonts w:ascii="Arial" w:hAnsi="Arial" w:cs="Arial"/>
                <w:color w:val="000000"/>
                <w:sz w:val="18"/>
                <w:szCs w:val="18"/>
                <w:lang w:val="en-GB" w:eastAsia="en-US"/>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Stellenbosch Slowmarket at Oude </w:t>
            </w:r>
            <w:r>
              <w:rPr>
                <w:rFonts w:ascii="Arial" w:hAnsi="Arial" w:cs="Arial"/>
                <w:color w:val="000000"/>
                <w:sz w:val="18"/>
                <w:szCs w:val="18"/>
                <w:lang w:val="en-GB" w:eastAsia="en-US"/>
              </w:rPr>
              <w:lastRenderedPageBreak/>
              <w:t>Libertas Estate</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lastRenderedPageBreak/>
              <w:t xml:space="preserve">An annual awards ceremony celebrating outstanding small, independent South African food producers for their integrity, </w:t>
            </w:r>
            <w:r>
              <w:rPr>
                <w:rFonts w:ascii="Arial" w:hAnsi="Arial" w:cs="Arial"/>
                <w:color w:val="000000"/>
                <w:sz w:val="18"/>
                <w:szCs w:val="18"/>
                <w:lang w:val="en-GB" w:eastAsia="en-US"/>
              </w:rPr>
              <w:lastRenderedPageBreak/>
              <w:t>passion and innovation. Winners are those who deliver a consistently high quality product that is SA grown or developed using primary produce from SA. Nominees will showcase their wares.</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lastRenderedPageBreak/>
              <w:t>2014 Old Mutual Two Oceans Marathon – Designed to Run</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18-19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06h00</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Main Road, Newlands -Constantia Nek</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The Old Mutual Two Oceans Marathon, the world′s most beautiful marathon, takes place in Cape Town over the Easter weekend and comprises of a 56km ultra-marathon, 21km half-marathon as well as various fun runs, trail runs and International Friendship Run</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Caesarstone Design and Trend Forecasting Conference</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25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09h00</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CTICC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R300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Caesarstone is partnering with Decorex to bring brand new, cutting-edge design and trend forecasts to interior designers, interior architects, kitchen designers, stylists, decorators and architects alike.</w:t>
            </w:r>
            <w:r>
              <w:rPr>
                <w:rFonts w:ascii="Arial" w:hAnsi="Arial" w:cs="Arial"/>
                <w:sz w:val="18"/>
                <w:szCs w:val="18"/>
                <w:lang w:val="en-GB" w:eastAsia="en-US"/>
              </w:rPr>
              <w:t xml:space="preserve"> </w:t>
            </w:r>
            <w:r>
              <w:rPr>
                <w:rFonts w:ascii="Arial" w:hAnsi="Arial" w:cs="Arial"/>
                <w:color w:val="000000"/>
                <w:sz w:val="18"/>
                <w:szCs w:val="18"/>
                <w:lang w:val="en-GB" w:eastAsia="en-US"/>
              </w:rPr>
              <w:t>Open to all design professionals, enthusiasts and the public, attendees will be addressed by South African trend guru Dion Chang of Flux Trends and heavyweight international trend forecasting specialists Franklin Till.</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 xml:space="preserve">100% Design South Africa </w:t>
            </w:r>
          </w:p>
          <w:p w:rsidR="00CD16DE" w:rsidRDefault="00CD16DE">
            <w:pPr>
              <w:spacing w:after="200" w:line="360" w:lineRule="auto"/>
              <w:jc w:val="both"/>
            </w:pPr>
            <w:r>
              <w:rPr>
                <w:rFonts w:ascii="Arial" w:hAnsi="Arial" w:cs="Arial"/>
                <w:b/>
                <w:bCs/>
                <w:color w:val="000000"/>
                <w:sz w:val="18"/>
                <w:szCs w:val="18"/>
                <w:lang w:val="en-GB" w:eastAsia="en-US"/>
              </w:rPr>
              <w:t> </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25-28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Launch Pavilion, CTICC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This will be the largest showcase of contemporary design in Africa. Local and international designers will be invited to exhibit the best residential, hospitality, ofﬁce and product design in South Africa.</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WDC 2014 Project Pitching Session</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29 Apr</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17h00 -21h00</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The Pavilion Conference Centre, Clocktower Centre, V&amp;A Waterfront</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R50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Cape Town Design NPC, together with facilitator Charles Maisel, have created a series of pitching sessions for the recognised projects within the World Design Capital (WDC) Cape Town 2014 programme. Project owners will pitch to an audience of potential funders, mentors and collaborators under the banner of “Live Design. Transform Life”.</w:t>
            </w:r>
          </w:p>
        </w:tc>
      </w:tr>
      <w:tr w:rsidR="00CD16DE" w:rsidTr="00CD16DE">
        <w:trPr>
          <w:trHeight w:val="600"/>
        </w:trPr>
        <w:tc>
          <w:tcPr>
            <w:tcW w:w="9938" w:type="dxa"/>
            <w:gridSpan w:val="6"/>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May: African Innovation</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 xml:space="preserve">Plascon Design </w:t>
            </w:r>
            <w:r>
              <w:rPr>
                <w:rFonts w:ascii="Arial" w:hAnsi="Arial" w:cs="Arial"/>
                <w:b/>
                <w:bCs/>
                <w:color w:val="000000"/>
                <w:sz w:val="18"/>
                <w:szCs w:val="18"/>
                <w:lang w:val="en-GB" w:eastAsia="en-US"/>
              </w:rPr>
              <w:lastRenderedPageBreak/>
              <w:t>Awards</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lastRenderedPageBreak/>
              <w:t xml:space="preserve">1 - 28 May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In celebration of colour, design and creativity, South Africa’s leading paint </w:t>
            </w:r>
            <w:r>
              <w:rPr>
                <w:rFonts w:ascii="Arial" w:hAnsi="Arial" w:cs="Arial"/>
                <w:color w:val="000000"/>
                <w:sz w:val="18"/>
                <w:szCs w:val="18"/>
                <w:lang w:val="en-GB" w:eastAsia="en-US"/>
              </w:rPr>
              <w:lastRenderedPageBreak/>
              <w:t>company, Plascon, has launched an exciting new competition that will demonstrate how creative thinkers have the ability to make a positive impact on the built environment.</w:t>
            </w:r>
            <w:r>
              <w:rPr>
                <w:rFonts w:ascii="Arial" w:hAnsi="Arial" w:cs="Arial"/>
                <w:sz w:val="18"/>
                <w:szCs w:val="18"/>
                <w:lang w:val="en-GB" w:eastAsia="en-US"/>
              </w:rPr>
              <w:t xml:space="preserve"> </w:t>
            </w:r>
            <w:r>
              <w:rPr>
                <w:rFonts w:ascii="Arial" w:hAnsi="Arial" w:cs="Arial"/>
                <w:color w:val="000000"/>
                <w:sz w:val="18"/>
                <w:szCs w:val="18"/>
                <w:lang w:val="en-GB" w:eastAsia="en-US"/>
              </w:rPr>
              <w:t>The theme for 2014 is “Uplift”, and uplifting neglected social spaces is central to the competition.</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lastRenderedPageBreak/>
              <w:t>Accidental Art</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1 -31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At several prominent locations in Cape Town, selected local artists will have the opportunity to realise large public artworks, as a visual celebration of Nando′s worldwide investment in SA Art.</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Green Clusters</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1 -31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Green Clusters is a forum that will convene people around urban agricultural interests that require more layered conversation. Specifically, the conversation will pivot around how processes, systems and opportunities can be designed to create opportunities for healthy eating in Cape Town.</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Innovate the Cape</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1 -31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This project inspires high school students to overcome their challenges by designing socially responsive, innovative, solutions. Good ideas are supported with R15000 grants and expert mentors from UCT, Harvard and MIT. </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 xml:space="preserve">The Business of Design   </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1 -31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The Business of Design is a seminar, run by some of South Africa′s leading business design professionals, aimed at aiding retail buyers, crafters, designers and small to medium creative enterprises to reach and expand potential markets.</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100 in 1 Day</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1 -31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100 in 1 day is an invitation to every person in the city to do something in a public space that causes people to sit up and take notice and perhaps interact with one another. In the period leading up to the day, weekly meetings are held to support and encourage individuals with ideas, and to provide guidance for turning ideas into viable projects. People will be encouraged </w:t>
            </w:r>
            <w:r>
              <w:rPr>
                <w:rFonts w:ascii="Arial" w:hAnsi="Arial" w:cs="Arial"/>
                <w:color w:val="000000"/>
                <w:sz w:val="18"/>
                <w:szCs w:val="18"/>
                <w:lang w:val="en-GB" w:eastAsia="en-US"/>
              </w:rPr>
              <w:lastRenderedPageBreak/>
              <w:t xml:space="preserve">to organise their own meetings within their communities, supported by the project team. In workshops and online, individuals needing help are brought together with those offering resources. Project owners can register online so that others can see and offer help to their projects, and to show where things will happen on the day. </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lastRenderedPageBreak/>
              <w:t>The Travelling Speech Bubble</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May – 31 July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A project aimed at assisting under-resourced people to tell their stories as well as offering tools and inspirational tales that assist in helping all people live out their most extraordinary versions of themselves. The project is divided into 4 categories: Workshops: Blogging, Public Speaking and Story-telling.</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The Story of Food – from then to now</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 May – 31 Oct</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This exhibition, in partnership with Iziko Museums, traces the evolution of design and the handmade through the story of food: in particular the vessels we use for storage, packaging, distribution, preservation and presentation of food. These elements have been radically influenced by Industrialisation and Consumerism and through the exhibition, designed objects from antiquity to the present will engage in a ‘conversation’ to highlight current issues of food security and waste.</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PechaKucha Cape Town</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6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18h30</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The Assembly, 61 Harrington Street</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Free</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Taking place every other month during 2014, PechaKucha – Japanese for chit chat – brings together Capetonians to hear from, engage with, and be inspired by 9 speakers who present on interesting projects or passions using 20 slides, each displayed for just 20 seconds.</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 xml:space="preserve">Source Africa 2014 – The African Textile, Apparel and </w:t>
            </w:r>
            <w:r>
              <w:rPr>
                <w:rFonts w:ascii="Arial" w:hAnsi="Arial" w:cs="Arial"/>
                <w:b/>
                <w:bCs/>
                <w:color w:val="000000"/>
                <w:sz w:val="18"/>
                <w:szCs w:val="18"/>
                <w:lang w:val="en-GB" w:eastAsia="en-US"/>
              </w:rPr>
              <w:lastRenderedPageBreak/>
              <w:t>Footwear Trade Event</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lastRenderedPageBreak/>
              <w:t>6 -8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Showing off the quality, creativity and sophistication of apparel, textile and footwear manufacturing in Africa, this event brings together business leaders and industry decision makers from across Africa, providing opportunities for </w:t>
            </w:r>
            <w:r>
              <w:rPr>
                <w:rFonts w:ascii="Arial" w:hAnsi="Arial" w:cs="Arial"/>
                <w:color w:val="000000"/>
                <w:sz w:val="18"/>
                <w:szCs w:val="18"/>
                <w:lang w:val="en-GB" w:eastAsia="en-US"/>
              </w:rPr>
              <w:lastRenderedPageBreak/>
              <w:t xml:space="preserve">international buyers to network with African manufacturers. </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lastRenderedPageBreak/>
              <w:t>Open Streets</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25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TBC</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r>
              <w:rPr>
                <w:rFonts w:ascii="Arial" w:hAnsi="Arial" w:cs="Arial"/>
                <w:color w:val="000000"/>
                <w:sz w:val="18"/>
                <w:szCs w:val="18"/>
                <w:lang w:val="en-GB" w:eastAsia="en-GB"/>
              </w:rPr>
              <w:t>Free</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To help bridge the social and spatial divides of our city and create shared places that embody respect for all, Open Streets will provide platforms for creative expression of local cultures and values, serve as places for recreation and social interaction, as well as contribute to job creation and local economic activity.</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US"/>
              </w:rPr>
              <w:t>Jive Cape Town Funny Festival</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26 May - 22 Jun</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20h00</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Baxter Concert Hall</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r>
              <w:rPr>
                <w:rFonts w:ascii="Arial" w:hAnsi="Arial" w:cs="Arial"/>
                <w:color w:val="000000"/>
                <w:sz w:val="18"/>
                <w:szCs w:val="18"/>
                <w:lang w:val="en-GB" w:eastAsia="en-GB"/>
              </w:rPr>
              <w:t>R150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 xml:space="preserve">South Africa's favourite comedy festival returns for a 10th season and features a line-up of local and international comedians.   </w:t>
            </w:r>
          </w:p>
        </w:tc>
      </w:tr>
      <w:tr w:rsidR="00CD16DE" w:rsidTr="00CD16DE">
        <w:trPr>
          <w:trHeight w:val="600"/>
        </w:trPr>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b/>
                <w:bCs/>
                <w:color w:val="000000"/>
                <w:sz w:val="18"/>
                <w:szCs w:val="18"/>
                <w:lang w:val="en-GB" w:eastAsia="en-GB"/>
              </w:rPr>
              <w:t>WDC 2014 Project Pitching Session</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27 May</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17h00 -21h00</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The Pavilion Conference Centre, Clocktower Centre, V&amp;A Waterfront</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GB"/>
              </w:rPr>
              <w:t>R50</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CD16DE" w:rsidRDefault="00CD16DE">
            <w:pPr>
              <w:spacing w:after="200" w:line="360" w:lineRule="auto"/>
              <w:jc w:val="both"/>
            </w:pPr>
            <w:r>
              <w:rPr>
                <w:rFonts w:ascii="Arial" w:hAnsi="Arial" w:cs="Arial"/>
                <w:color w:val="000000"/>
                <w:sz w:val="18"/>
                <w:szCs w:val="18"/>
                <w:lang w:val="en-GB" w:eastAsia="en-US"/>
              </w:rPr>
              <w:t>Cape Town Design NPC, together with facilitator Charles Maisel, have created a series of pitching sessions for the recognised projects within the World Design Capital (WDC) Cape Town 2014 programme. Project owners will pitch to an audience of potential funders, mentors and collaborators under the banner of “Live Design. Transform Life”.</w:t>
            </w:r>
          </w:p>
        </w:tc>
      </w:tr>
    </w:tbl>
    <w:p w:rsidR="00EE2455" w:rsidRDefault="00EE2455">
      <w:bookmarkStart w:id="0" w:name="_GoBack"/>
      <w:bookmarkEnd w:id="0"/>
    </w:p>
    <w:sectPr w:rsidR="00EE2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DE"/>
    <w:rsid w:val="00CD16DE"/>
    <w:rsid w:val="00EE24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D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D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2782</Words>
  <Characters>15862</Characters>
  <Application>Microsoft Office Word</Application>
  <DocSecurity>0</DocSecurity>
  <Lines>132</Lines>
  <Paragraphs>37</Paragraphs>
  <ScaleCrop>false</ScaleCrop>
  <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Anna-Bester</dc:creator>
  <cp:lastModifiedBy>Anna-Bester</cp:lastModifiedBy>
  <cp:revision>1</cp:revision>
  <dcterms:created xsi:type="dcterms:W3CDTF">2014-03-17T09:55:00Z</dcterms:created>
  <dcterms:modified xsi:type="dcterms:W3CDTF">2014-03-17T09:55:00Z</dcterms:modified>
</cp:coreProperties>
</file>